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F69C878" w:rsidR="00A24E52" w:rsidRDefault="00140855" w:rsidP="00A24E52">
      <w:pPr>
        <w:pStyle w:val="Title"/>
        <w:pBdr>
          <w:top w:val="single" w:sz="24" w:space="1" w:color="58A618"/>
          <w:bottom w:val="single" w:sz="24" w:space="1" w:color="58A618"/>
        </w:pBdr>
      </w:pPr>
      <w:r>
        <w:rPr>
          <w:b/>
          <w:bCs/>
          <w:color w:val="58A618"/>
        </w:rPr>
        <w:t>Soldeerstation ontwerpen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7C987F68" w:rsidR="00A24E52" w:rsidRDefault="00140855" w:rsidP="0037674A">
            <w:pPr>
              <w:pStyle w:val="Author"/>
              <w:jc w:val="left"/>
            </w:pPr>
            <w:r>
              <w:t>Axel</w:t>
            </w:r>
            <w:r w:rsidR="00A24E52">
              <w:t xml:space="preserve"> </w:t>
            </w:r>
            <w:r>
              <w:t>Vanherle</w:t>
            </w:r>
          </w:p>
          <w:p w14:paraId="07F669A7" w14:textId="0DCF184E" w:rsidR="00A24E52" w:rsidRDefault="00A24E52" w:rsidP="0037674A">
            <w:pPr>
              <w:pStyle w:val="Author"/>
              <w:jc w:val="left"/>
            </w:pPr>
          </w:p>
        </w:tc>
      </w:tr>
    </w:tbl>
    <w:p w14:paraId="4C93AED9" w14:textId="2EE1E99B" w:rsidR="00A24E52" w:rsidRDefault="00F468D1" w:rsidP="00A24E52">
      <w:pPr>
        <w:pStyle w:val="Subtitle"/>
      </w:pPr>
      <w:r>
        <w:t>C</w:t>
      </w:r>
      <w:r w:rsidR="00A24E52">
        <w:t>ontent</w:t>
      </w:r>
    </w:p>
    <w:p w14:paraId="55A25989" w14:textId="30CC1C71" w:rsidR="000C0D21" w:rsidRDefault="00A24E52">
      <w:pPr>
        <w:pStyle w:val="TOC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027F73">
      <w:pPr>
        <w:pStyle w:val="TOC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027F73">
      <w:pPr>
        <w:pStyle w:val="TOC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027F73">
      <w:pPr>
        <w:pStyle w:val="TOC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027F73">
      <w:pPr>
        <w:pStyle w:val="TOC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027F73">
      <w:pPr>
        <w:pStyle w:val="TOC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027F73">
      <w:pPr>
        <w:pStyle w:val="TOC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027F73">
      <w:pPr>
        <w:pStyle w:val="TOC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027F73">
      <w:pPr>
        <w:pStyle w:val="TOC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027F73">
      <w:pPr>
        <w:pStyle w:val="TOC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027F73">
      <w:pPr>
        <w:pStyle w:val="TOC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17206842" w:rsidR="00A24E52"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63673997"/>
      <w:proofErr w:type="spellStart"/>
      <w:r>
        <w:t>Introduction</w:t>
      </w:r>
      <w:bookmarkEnd w:id="0"/>
      <w:bookmarkEnd w:id="1"/>
      <w:bookmarkEnd w:id="2"/>
      <w:bookmarkEnd w:id="3"/>
      <w:bookmarkEnd w:id="4"/>
      <w:bookmarkEnd w:id="5"/>
      <w:bookmarkEnd w:id="6"/>
      <w:proofErr w:type="spellEnd"/>
    </w:p>
    <w:p w14:paraId="514C5D47" w14:textId="77777777" w:rsidR="001B764D" w:rsidRPr="001B764D" w:rsidRDefault="001B764D" w:rsidP="001B764D">
      <w:pPr>
        <w:rPr>
          <w:lang w:val="nl-NL"/>
        </w:rPr>
      </w:pPr>
    </w:p>
    <w:p w14:paraId="297B3D1C" w14:textId="2DA4FB65" w:rsidR="001B764D" w:rsidRDefault="001B764D" w:rsidP="001B764D">
      <w:pPr>
        <w:rPr>
          <w:lang w:val="en-GB"/>
        </w:rPr>
      </w:pPr>
      <w:bookmarkStart w:id="7" w:name="_Toc31378068"/>
      <w:bookmarkStart w:id="8" w:name="_Toc33538869"/>
      <w:bookmarkStart w:id="9" w:name="_Toc33540973"/>
      <w:bookmarkStart w:id="10" w:name="_Toc33541805"/>
      <w:bookmarkStart w:id="11" w:name="_Toc55125079"/>
      <w:bookmarkStart w:id="12" w:name="_Toc55308002"/>
      <w:r>
        <w:rPr>
          <w:lang w:val="en-GB"/>
        </w:rPr>
        <w:t>This application no</w:t>
      </w:r>
      <w:r w:rsidR="00027F73">
        <w:rPr>
          <w:lang w:val="en-GB"/>
        </w:rPr>
        <w:t>t</w:t>
      </w:r>
      <w:r>
        <w:rPr>
          <w:lang w:val="en-GB"/>
        </w:rPr>
        <w:t xml:space="preserve">e is about a solder station, that is designed by Axel Vanherle. The solder station has an adjustable heat output, and a 3-digit display to help closely monitor that temperature. This project is a suggestion by our teacher about the subject, and we got the schematics for the station from </w:t>
      </w:r>
      <w:proofErr w:type="spellStart"/>
      <w:r>
        <w:rPr>
          <w:lang w:val="en-GB"/>
        </w:rPr>
        <w:t>Elektor</w:t>
      </w:r>
      <w:proofErr w:type="spellEnd"/>
      <w:r>
        <w:rPr>
          <w:lang w:val="en-GB"/>
        </w:rPr>
        <w:t>. There are some customizations to that schematic though, and the PCB is a fully custom design. The case and mechanical design is also fully custom, that are made to match the PCB and the rest of the hardware.</w:t>
      </w:r>
    </w:p>
    <w:p w14:paraId="516B091A" w14:textId="77777777" w:rsidR="00391A05" w:rsidRDefault="00391A05" w:rsidP="001B764D">
      <w:pPr>
        <w:rPr>
          <w:lang w:val="en-GB"/>
        </w:rPr>
      </w:pPr>
    </w:p>
    <w:p w14:paraId="17FC61C3" w14:textId="77777777" w:rsidR="00391A05" w:rsidRDefault="00391A05" w:rsidP="001B764D">
      <w:pPr>
        <w:rPr>
          <w:lang w:val="en-GB"/>
        </w:rPr>
      </w:pPr>
    </w:p>
    <w:p w14:paraId="3A37D910" w14:textId="77777777" w:rsidR="00391A05" w:rsidRDefault="00391A05" w:rsidP="001B764D">
      <w:pPr>
        <w:rPr>
          <w:lang w:val="en-GB"/>
        </w:rPr>
      </w:pPr>
    </w:p>
    <w:p w14:paraId="0BD5D3CF" w14:textId="77777777" w:rsidR="00391A05" w:rsidRDefault="00391A05" w:rsidP="001B764D">
      <w:pPr>
        <w:rPr>
          <w:lang w:val="en-GB"/>
        </w:rPr>
      </w:pPr>
    </w:p>
    <w:p w14:paraId="0B6CC83F" w14:textId="77777777" w:rsidR="00391A05" w:rsidRDefault="00391A05" w:rsidP="001B764D">
      <w:pPr>
        <w:rPr>
          <w:lang w:val="en-GB"/>
        </w:rPr>
      </w:pPr>
    </w:p>
    <w:p w14:paraId="3EDBF770" w14:textId="77777777" w:rsidR="00391A05" w:rsidRDefault="00391A05" w:rsidP="001B764D">
      <w:pPr>
        <w:rPr>
          <w:lang w:val="en-GB"/>
        </w:rPr>
      </w:pPr>
    </w:p>
    <w:p w14:paraId="6096FD07" w14:textId="77777777" w:rsidR="00391A05" w:rsidRPr="00140855" w:rsidRDefault="00391A05" w:rsidP="001B764D">
      <w:pPr>
        <w:rPr>
          <w:lang w:val="en-GB"/>
        </w:rPr>
      </w:pPr>
    </w:p>
    <w:p w14:paraId="16E8AC80" w14:textId="77777777" w:rsidR="001B764D" w:rsidRPr="001B764D" w:rsidRDefault="001B764D" w:rsidP="001B764D">
      <w:pPr>
        <w:rPr>
          <w:lang w:val="en-GB"/>
        </w:rPr>
      </w:pPr>
    </w:p>
    <w:p w14:paraId="1A7FCA2C" w14:textId="49C78810" w:rsidR="00A24E52" w:rsidRDefault="00A24E52" w:rsidP="00A24E52">
      <w:pPr>
        <w:pStyle w:val="Heading1"/>
      </w:pPr>
      <w:bookmarkStart w:id="13" w:name="_Toc63673998"/>
      <w:proofErr w:type="spellStart"/>
      <w:r>
        <w:lastRenderedPageBreak/>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0157600F" w14:textId="7E597BB5" w:rsidR="002A1470" w:rsidRDefault="009E72FD" w:rsidP="006265B1">
      <w:pPr>
        <w:rPr>
          <w:lang w:val="en-GB"/>
        </w:rPr>
      </w:pPr>
      <w:r>
        <w:rPr>
          <w:lang w:val="en-GB"/>
        </w:rPr>
        <w:t xml:space="preserve">To design the solder station the primary programs that </w:t>
      </w:r>
      <w:r w:rsidR="00866C9D">
        <w:rPr>
          <w:lang w:val="en-GB"/>
        </w:rPr>
        <w:t>were</w:t>
      </w:r>
      <w:r>
        <w:rPr>
          <w:lang w:val="en-GB"/>
        </w:rPr>
        <w:t xml:space="preserve"> u</w:t>
      </w:r>
      <w:r w:rsidR="00866C9D">
        <w:rPr>
          <w:lang w:val="en-GB"/>
        </w:rPr>
        <w:t>tilized</w:t>
      </w:r>
      <w:r>
        <w:rPr>
          <w:lang w:val="en-GB"/>
        </w:rPr>
        <w:t xml:space="preserve"> are</w:t>
      </w:r>
      <w:r w:rsidR="00866C9D">
        <w:rPr>
          <w:lang w:val="en-GB"/>
        </w:rPr>
        <w:t xml:space="preserve"> Altium</w:t>
      </w:r>
      <w:r w:rsidR="007469AE">
        <w:rPr>
          <w:lang w:val="en-GB"/>
        </w:rPr>
        <w:t xml:space="preserve"> Designer</w:t>
      </w:r>
      <w:r w:rsidR="00866C9D">
        <w:rPr>
          <w:lang w:val="en-GB"/>
        </w:rPr>
        <w:t xml:space="preserve"> for the schematic and PCB design, and </w:t>
      </w:r>
      <w:r w:rsidR="007469AE">
        <w:rPr>
          <w:lang w:val="en-GB"/>
        </w:rPr>
        <w:t xml:space="preserve">Autodesk Fusion </w:t>
      </w:r>
      <w:r w:rsidR="00465484">
        <w:rPr>
          <w:lang w:val="en-GB"/>
        </w:rPr>
        <w:t>360 for the case</w:t>
      </w:r>
      <w:r w:rsidR="00457EFA">
        <w:rPr>
          <w:lang w:val="en-GB"/>
        </w:rPr>
        <w:t xml:space="preserve"> design, which </w:t>
      </w:r>
      <w:r w:rsidR="006B76E6">
        <w:rPr>
          <w:lang w:val="en-GB"/>
        </w:rPr>
        <w:t xml:space="preserve">is 3D printed. </w:t>
      </w:r>
      <w:r w:rsidR="00290702">
        <w:rPr>
          <w:lang w:val="en-GB"/>
        </w:rPr>
        <w:t xml:space="preserve">The hardware which is used for the project </w:t>
      </w:r>
      <w:r w:rsidR="00226557">
        <w:rPr>
          <w:lang w:val="en-GB"/>
        </w:rPr>
        <w:t xml:space="preserve">is </w:t>
      </w:r>
      <w:r w:rsidR="000D32FA">
        <w:rPr>
          <w:lang w:val="en-GB"/>
        </w:rPr>
        <w:t xml:space="preserve">mainly ordered from Mouser, but small orders were also placed with TME and Conrad. </w:t>
      </w:r>
    </w:p>
    <w:bookmarkStart w:id="14" w:name="_MON_1710837033"/>
    <w:bookmarkEnd w:id="14"/>
    <w:p w14:paraId="210457A3" w14:textId="485C59A6" w:rsidR="00556AD0" w:rsidRDefault="00DD3698" w:rsidP="006265B1">
      <w:pPr>
        <w:rPr>
          <w:lang w:val="en-GB"/>
        </w:rPr>
      </w:pPr>
      <w:r>
        <w:rPr>
          <w:lang w:val="en-GB"/>
        </w:rPr>
        <w:object w:dxaOrig="11162" w:dyaOrig="6409" w14:anchorId="4BCE0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320pt" o:ole="">
            <v:imagedata r:id="rId8" o:title=""/>
          </v:shape>
          <o:OLEObject Type="Embed" ProgID="Excel.Sheet.12" ShapeID="_x0000_i1025" DrawAspect="Content" ObjectID="_1710866991" r:id="rId9"/>
        </w:object>
      </w:r>
    </w:p>
    <w:p w14:paraId="4123A6AD" w14:textId="0133C709" w:rsidR="00E20D28" w:rsidRDefault="00DD3698" w:rsidP="006265B1">
      <w:pPr>
        <w:rPr>
          <w:rFonts w:asciiTheme="minorHAnsi" w:hAnsiTheme="minorHAnsi" w:cstheme="minorHAnsi"/>
          <w:bdr w:val="none" w:sz="0" w:space="0" w:color="auto" w:frame="1"/>
          <w:lang w:val="en-GB"/>
        </w:rPr>
      </w:pPr>
      <w:r>
        <w:rPr>
          <w:lang w:val="en-GB"/>
        </w:rPr>
        <w:t>The list abo</w:t>
      </w:r>
      <w:r w:rsidR="0079786D">
        <w:rPr>
          <w:lang w:val="en-GB"/>
        </w:rPr>
        <w:t xml:space="preserve">ve shows </w:t>
      </w:r>
      <w:r w:rsidR="001F21AF">
        <w:rPr>
          <w:lang w:val="en-GB"/>
        </w:rPr>
        <w:t>the components that were chose</w:t>
      </w:r>
      <w:r w:rsidR="00562234">
        <w:rPr>
          <w:lang w:val="en-GB"/>
        </w:rPr>
        <w:t>n</w:t>
      </w:r>
      <w:r w:rsidR="001F21AF">
        <w:rPr>
          <w:lang w:val="en-GB"/>
        </w:rPr>
        <w:t xml:space="preserve">, the manufacturer where they were made, the amount ordered and the total price in </w:t>
      </w:r>
      <w:r w:rsidR="006E5CD2">
        <w:rPr>
          <w:lang w:val="en-GB"/>
        </w:rPr>
        <w:t>euros</w:t>
      </w:r>
      <w:r w:rsidR="001F21AF">
        <w:rPr>
          <w:lang w:val="en-GB"/>
        </w:rPr>
        <w:t>.</w:t>
      </w:r>
      <w:r w:rsidR="003E0D30">
        <w:rPr>
          <w:lang w:val="en-GB"/>
        </w:rPr>
        <w:t xml:space="preserve"> All components were chose</w:t>
      </w:r>
      <w:r w:rsidR="00AA1CD2">
        <w:rPr>
          <w:lang w:val="en-GB"/>
        </w:rPr>
        <w:t>n</w:t>
      </w:r>
      <w:r w:rsidR="003E0D30">
        <w:rPr>
          <w:lang w:val="en-GB"/>
        </w:rPr>
        <w:t xml:space="preserve"> </w:t>
      </w:r>
      <w:r w:rsidR="006C3C4F">
        <w:rPr>
          <w:lang w:val="en-GB"/>
        </w:rPr>
        <w:t xml:space="preserve">based on </w:t>
      </w:r>
      <w:r w:rsidR="007519EA">
        <w:rPr>
          <w:lang w:val="en-GB"/>
        </w:rPr>
        <w:t>four</w:t>
      </w:r>
      <w:r w:rsidR="006C3C4F">
        <w:rPr>
          <w:lang w:val="en-GB"/>
        </w:rPr>
        <w:t xml:space="preserve"> criteria; do they work in the design, </w:t>
      </w:r>
      <w:r w:rsidR="007519EA">
        <w:rPr>
          <w:lang w:val="en-GB"/>
        </w:rPr>
        <w:t xml:space="preserve">availability, price and </w:t>
      </w:r>
      <w:proofErr w:type="gramStart"/>
      <w:r w:rsidR="007519EA">
        <w:rPr>
          <w:lang w:val="en-GB"/>
        </w:rPr>
        <w:t>whether or not</w:t>
      </w:r>
      <w:proofErr w:type="gramEnd"/>
      <w:r w:rsidR="007519EA">
        <w:rPr>
          <w:lang w:val="en-GB"/>
        </w:rPr>
        <w:t xml:space="preserve"> the footprints are easily available.</w:t>
      </w:r>
      <w:r w:rsidR="003E335F">
        <w:rPr>
          <w:lang w:val="en-GB"/>
        </w:rPr>
        <w:t xml:space="preserve"> The delivery date </w:t>
      </w:r>
      <w:r w:rsidR="00E254AC">
        <w:rPr>
          <w:lang w:val="en-GB"/>
        </w:rPr>
        <w:t xml:space="preserve">on all of them is about the same. Components ordered from Mouser arrived in a few days. Conrad and TME followed up with a delivery time of </w:t>
      </w:r>
      <w:r w:rsidR="00E254AC" w:rsidRPr="00741607">
        <w:rPr>
          <w:rFonts w:asciiTheme="minorHAnsi" w:hAnsiTheme="minorHAnsi" w:cstheme="minorHAnsi"/>
          <w:lang w:val="en-GB"/>
        </w:rPr>
        <w:t>about a week.</w:t>
      </w:r>
      <w:r w:rsidR="00DC6C31" w:rsidRPr="00741607">
        <w:rPr>
          <w:rFonts w:asciiTheme="minorHAnsi" w:hAnsiTheme="minorHAnsi" w:cstheme="minorHAnsi"/>
          <w:lang w:val="en-GB"/>
        </w:rPr>
        <w:t xml:space="preserve"> </w:t>
      </w:r>
      <w:r w:rsidR="00760FF1" w:rsidRPr="00741607">
        <w:rPr>
          <w:rFonts w:asciiTheme="minorHAnsi" w:hAnsiTheme="minorHAnsi" w:cstheme="minorHAnsi"/>
          <w:lang w:val="en-GB"/>
        </w:rPr>
        <w:t>Not all footprints were however easily available on the manufacturer websites,</w:t>
      </w:r>
      <w:r w:rsidR="00D225AC" w:rsidRPr="00741607">
        <w:rPr>
          <w:rFonts w:asciiTheme="minorHAnsi" w:hAnsiTheme="minorHAnsi" w:cstheme="minorHAnsi"/>
          <w:lang w:val="en-GB"/>
        </w:rPr>
        <w:t xml:space="preserve"> so other tools were used to get these. </w:t>
      </w:r>
      <w:r w:rsidR="00A3056A" w:rsidRPr="00741607">
        <w:rPr>
          <w:rFonts w:asciiTheme="minorHAnsi" w:hAnsiTheme="minorHAnsi" w:cstheme="minorHAnsi"/>
          <w:lang w:val="en-GB"/>
        </w:rPr>
        <w:t xml:space="preserve">Third party ran websites were used for this, and those mainly include </w:t>
      </w:r>
      <w:hyperlink r:id="rId10" w:history="1">
        <w:r w:rsidR="00A3056A" w:rsidRPr="00741607">
          <w:rPr>
            <w:rStyle w:val="Hyperlink"/>
            <w:rFonts w:asciiTheme="minorHAnsi" w:hAnsiTheme="minorHAnsi" w:cstheme="minorHAnsi"/>
            <w:bdr w:val="none" w:sz="0" w:space="0" w:color="auto" w:frame="1"/>
            <w:lang w:val="en-GB"/>
          </w:rPr>
          <w:t>componentsearchengine.com</w:t>
        </w:r>
      </w:hyperlink>
      <w:r w:rsidR="00A3056A" w:rsidRPr="00741607">
        <w:rPr>
          <w:rFonts w:asciiTheme="minorHAnsi" w:hAnsiTheme="minorHAnsi" w:cstheme="minorHAnsi"/>
          <w:bdr w:val="none" w:sz="0" w:space="0" w:color="auto" w:frame="1"/>
          <w:lang w:val="en-GB"/>
        </w:rPr>
        <w:t xml:space="preserve"> and</w:t>
      </w:r>
      <w:r w:rsidR="00A3056A" w:rsidRPr="00741607">
        <w:rPr>
          <w:rFonts w:asciiTheme="minorHAnsi" w:hAnsiTheme="minorHAnsi" w:cstheme="minorHAnsi"/>
          <w:color w:val="DCDDDE"/>
          <w:lang w:val="en-GB"/>
        </w:rPr>
        <w:t xml:space="preserve"> </w:t>
      </w:r>
      <w:hyperlink r:id="rId11" w:history="1">
        <w:r w:rsidR="00A3056A" w:rsidRPr="00741607">
          <w:rPr>
            <w:rStyle w:val="Hyperlink"/>
            <w:rFonts w:asciiTheme="minorHAnsi" w:hAnsiTheme="minorHAnsi" w:cstheme="minorHAnsi"/>
            <w:bdr w:val="none" w:sz="0" w:space="0" w:color="auto" w:frame="1"/>
            <w:lang w:val="en-GB"/>
          </w:rPr>
          <w:t>www.ultralibrarian.com</w:t>
        </w:r>
      </w:hyperlink>
      <w:r w:rsidR="00A3056A" w:rsidRPr="00741607">
        <w:rPr>
          <w:rFonts w:asciiTheme="minorHAnsi" w:hAnsiTheme="minorHAnsi" w:cstheme="minorHAnsi"/>
          <w:bdr w:val="none" w:sz="0" w:space="0" w:color="auto" w:frame="1"/>
          <w:lang w:val="en-GB"/>
        </w:rPr>
        <w:t>.</w:t>
      </w:r>
      <w:r w:rsidR="00A53EFA" w:rsidRPr="00741607">
        <w:rPr>
          <w:rFonts w:asciiTheme="minorHAnsi" w:hAnsiTheme="minorHAnsi" w:cstheme="minorHAnsi"/>
          <w:bdr w:val="none" w:sz="0" w:space="0" w:color="auto" w:frame="1"/>
          <w:lang w:val="en-GB"/>
        </w:rPr>
        <w:t xml:space="preserve"> To get the downloaded footprints into the Altium library the tool </w:t>
      </w:r>
      <w:r w:rsidR="00180F2F" w:rsidRPr="00741607">
        <w:rPr>
          <w:rFonts w:asciiTheme="minorHAnsi" w:hAnsiTheme="minorHAnsi" w:cstheme="minorHAnsi"/>
          <w:bdr w:val="none" w:sz="0" w:space="0" w:color="auto" w:frame="1"/>
          <w:lang w:val="en-GB"/>
        </w:rPr>
        <w:t xml:space="preserve">“Altium Library Loader” was used. This converted the downloaded ecad models to a </w:t>
      </w:r>
      <w:proofErr w:type="gramStart"/>
      <w:r w:rsidR="00180F2F" w:rsidRPr="00741607">
        <w:rPr>
          <w:rFonts w:asciiTheme="minorHAnsi" w:hAnsiTheme="minorHAnsi" w:cstheme="minorHAnsi"/>
          <w:bdr w:val="none" w:sz="0" w:space="0" w:color="auto" w:frame="1"/>
          <w:lang w:val="en-GB"/>
        </w:rPr>
        <w:t>usable Altium library file</w:t>
      </w:r>
      <w:r w:rsidR="006773EC">
        <w:rPr>
          <w:rFonts w:asciiTheme="minorHAnsi" w:hAnsiTheme="minorHAnsi" w:cstheme="minorHAnsi"/>
          <w:bdr w:val="none" w:sz="0" w:space="0" w:color="auto" w:frame="1"/>
          <w:lang w:val="en-GB"/>
        </w:rPr>
        <w:t>s</w:t>
      </w:r>
      <w:proofErr w:type="gramEnd"/>
      <w:r w:rsidR="00180F2F" w:rsidRPr="00741607">
        <w:rPr>
          <w:rFonts w:asciiTheme="minorHAnsi" w:hAnsiTheme="minorHAnsi" w:cstheme="minorHAnsi"/>
          <w:bdr w:val="none" w:sz="0" w:space="0" w:color="auto" w:frame="1"/>
          <w:lang w:val="en-GB"/>
        </w:rPr>
        <w:t>.</w:t>
      </w:r>
    </w:p>
    <w:p w14:paraId="15172C00" w14:textId="28BE43BE" w:rsidR="00D73C86" w:rsidRPr="006265B1" w:rsidRDefault="00FF4DAE" w:rsidP="006265B1">
      <w:pPr>
        <w:rPr>
          <w:lang w:val="en-GB"/>
        </w:rPr>
      </w:pPr>
      <w:r>
        <w:rPr>
          <w:rFonts w:asciiTheme="minorHAnsi" w:hAnsiTheme="minorHAnsi" w:cstheme="minorHAnsi"/>
          <w:bdr w:val="none" w:sz="0" w:space="0" w:color="auto" w:frame="1"/>
          <w:lang w:val="en-GB"/>
        </w:rPr>
        <w:t xml:space="preserve">To get the project ready for </w:t>
      </w:r>
      <w:r w:rsidR="00E4678C">
        <w:rPr>
          <w:rFonts w:asciiTheme="minorHAnsi" w:hAnsiTheme="minorHAnsi" w:cstheme="minorHAnsi"/>
          <w:bdr w:val="none" w:sz="0" w:space="0" w:color="auto" w:frame="1"/>
          <w:lang w:val="en-GB"/>
        </w:rPr>
        <w:t xml:space="preserve">PCB printing and soldering there were </w:t>
      </w:r>
      <w:r w:rsidR="0032499E">
        <w:rPr>
          <w:rFonts w:asciiTheme="minorHAnsi" w:hAnsiTheme="minorHAnsi" w:cstheme="minorHAnsi"/>
          <w:bdr w:val="none" w:sz="0" w:space="0" w:color="auto" w:frame="1"/>
          <w:lang w:val="en-GB"/>
        </w:rPr>
        <w:t>five</w:t>
      </w:r>
      <w:r w:rsidR="00E4678C">
        <w:rPr>
          <w:rFonts w:asciiTheme="minorHAnsi" w:hAnsiTheme="minorHAnsi" w:cstheme="minorHAnsi"/>
          <w:bdr w:val="none" w:sz="0" w:space="0" w:color="auto" w:frame="1"/>
          <w:lang w:val="en-GB"/>
        </w:rPr>
        <w:t xml:space="preserve"> major steps that had to be done.       Firstly, </w:t>
      </w:r>
      <w:r w:rsidR="00714087">
        <w:rPr>
          <w:rFonts w:asciiTheme="minorHAnsi" w:hAnsiTheme="minorHAnsi" w:cstheme="minorHAnsi"/>
          <w:bdr w:val="none" w:sz="0" w:space="0" w:color="auto" w:frame="1"/>
          <w:lang w:val="en-GB"/>
        </w:rPr>
        <w:t xml:space="preserve">there is the component selection. Components were chosen based on the </w:t>
      </w:r>
      <w:r w:rsidR="0032499E">
        <w:rPr>
          <w:rFonts w:asciiTheme="minorHAnsi" w:hAnsiTheme="minorHAnsi" w:cstheme="minorHAnsi"/>
          <w:bdr w:val="none" w:sz="0" w:space="0" w:color="auto" w:frame="1"/>
          <w:lang w:val="en-GB"/>
        </w:rPr>
        <w:t>four</w:t>
      </w:r>
      <w:r w:rsidR="00714087">
        <w:rPr>
          <w:rFonts w:asciiTheme="minorHAnsi" w:hAnsiTheme="minorHAnsi" w:cstheme="minorHAnsi"/>
          <w:bdr w:val="none" w:sz="0" w:space="0" w:color="auto" w:frame="1"/>
          <w:lang w:val="en-GB"/>
        </w:rPr>
        <w:t xml:space="preserve"> criteria previously listed above.</w:t>
      </w:r>
      <w:r w:rsidR="0032499E">
        <w:rPr>
          <w:rFonts w:asciiTheme="minorHAnsi" w:hAnsiTheme="minorHAnsi" w:cstheme="minorHAnsi"/>
          <w:bdr w:val="none" w:sz="0" w:space="0" w:color="auto" w:frame="1"/>
          <w:lang w:val="en-GB"/>
        </w:rPr>
        <w:t xml:space="preserve"> Once the components were selected </w:t>
      </w:r>
      <w:r w:rsidR="005B1AFC">
        <w:rPr>
          <w:rFonts w:asciiTheme="minorHAnsi" w:hAnsiTheme="minorHAnsi" w:cstheme="minorHAnsi"/>
          <w:bdr w:val="none" w:sz="0" w:space="0" w:color="auto" w:frame="1"/>
          <w:lang w:val="en-GB"/>
        </w:rPr>
        <w:t xml:space="preserve">the </w:t>
      </w:r>
      <w:r w:rsidR="001D4386">
        <w:rPr>
          <w:rFonts w:asciiTheme="minorHAnsi" w:hAnsiTheme="minorHAnsi" w:cstheme="minorHAnsi"/>
          <w:bdr w:val="none" w:sz="0" w:space="0" w:color="auto" w:frame="1"/>
          <w:lang w:val="en-GB"/>
        </w:rPr>
        <w:t>next step is finding footprints to match the components, so the schematic and PCB design phase can start</w:t>
      </w:r>
      <w:r w:rsidR="005D0A11">
        <w:rPr>
          <w:rFonts w:asciiTheme="minorHAnsi" w:hAnsiTheme="minorHAnsi" w:cstheme="minorHAnsi"/>
          <w:bdr w:val="none" w:sz="0" w:space="0" w:color="auto" w:frame="1"/>
          <w:lang w:val="en-GB"/>
        </w:rPr>
        <w:t>. This was done utilizing multiple tools. Mainly the manufacturer websites were used to get the footprints, but if this didn’t pan out</w:t>
      </w:r>
      <w:r w:rsidR="00B92765">
        <w:rPr>
          <w:rFonts w:asciiTheme="minorHAnsi" w:hAnsiTheme="minorHAnsi" w:cstheme="minorHAnsi"/>
          <w:bdr w:val="none" w:sz="0" w:space="0" w:color="auto" w:frame="1"/>
          <w:lang w:val="en-GB"/>
        </w:rPr>
        <w:t xml:space="preserve"> already mentioned</w:t>
      </w:r>
      <w:r w:rsidR="005D0A11">
        <w:rPr>
          <w:rFonts w:asciiTheme="minorHAnsi" w:hAnsiTheme="minorHAnsi" w:cstheme="minorHAnsi"/>
          <w:bdr w:val="none" w:sz="0" w:space="0" w:color="auto" w:frame="1"/>
          <w:lang w:val="en-GB"/>
        </w:rPr>
        <w:t xml:space="preserve"> </w:t>
      </w:r>
      <w:r w:rsidR="004E7C71">
        <w:rPr>
          <w:rFonts w:asciiTheme="minorHAnsi" w:hAnsiTheme="minorHAnsi" w:cstheme="minorHAnsi"/>
          <w:bdr w:val="none" w:sz="0" w:space="0" w:color="auto" w:frame="1"/>
          <w:lang w:val="en-GB"/>
        </w:rPr>
        <w:t>third party websites were used. Once the libraries were completed, filled with all my previously selected component footprints</w:t>
      </w:r>
      <w:r w:rsidR="009F6090">
        <w:rPr>
          <w:rFonts w:asciiTheme="minorHAnsi" w:hAnsiTheme="minorHAnsi" w:cstheme="minorHAnsi"/>
          <w:bdr w:val="none" w:sz="0" w:space="0" w:color="auto" w:frame="1"/>
          <w:lang w:val="en-GB"/>
        </w:rPr>
        <w:t xml:space="preserve"> the schematic design phase could start. </w:t>
      </w:r>
      <w:r w:rsidR="00C464C2">
        <w:rPr>
          <w:rFonts w:asciiTheme="minorHAnsi" w:hAnsiTheme="minorHAnsi" w:cstheme="minorHAnsi"/>
          <w:bdr w:val="none" w:sz="0" w:space="0" w:color="auto" w:frame="1"/>
          <w:lang w:val="en-GB"/>
        </w:rPr>
        <w:t xml:space="preserve">For this </w:t>
      </w:r>
      <w:r w:rsidR="00255773">
        <w:rPr>
          <w:rFonts w:asciiTheme="minorHAnsi" w:hAnsiTheme="minorHAnsi" w:cstheme="minorHAnsi"/>
          <w:bdr w:val="none" w:sz="0" w:space="0" w:color="auto" w:frame="1"/>
          <w:lang w:val="en-GB"/>
        </w:rPr>
        <w:t xml:space="preserve">step the base design from </w:t>
      </w:r>
      <w:proofErr w:type="spellStart"/>
      <w:r w:rsidR="00255773">
        <w:rPr>
          <w:rFonts w:asciiTheme="minorHAnsi" w:hAnsiTheme="minorHAnsi" w:cstheme="minorHAnsi"/>
          <w:bdr w:val="none" w:sz="0" w:space="0" w:color="auto" w:frame="1"/>
          <w:lang w:val="en-GB"/>
        </w:rPr>
        <w:t>Elektor</w:t>
      </w:r>
      <w:proofErr w:type="spellEnd"/>
      <w:r w:rsidR="00255773">
        <w:rPr>
          <w:rFonts w:asciiTheme="minorHAnsi" w:hAnsiTheme="minorHAnsi" w:cstheme="minorHAnsi"/>
          <w:bdr w:val="none" w:sz="0" w:space="0" w:color="auto" w:frame="1"/>
          <w:lang w:val="en-GB"/>
        </w:rPr>
        <w:t xml:space="preserve"> magazine was </w:t>
      </w:r>
      <w:r w:rsidR="000E701F">
        <w:rPr>
          <w:rFonts w:asciiTheme="minorHAnsi" w:hAnsiTheme="minorHAnsi" w:cstheme="minorHAnsi"/>
          <w:bdr w:val="none" w:sz="0" w:space="0" w:color="auto" w:frame="1"/>
          <w:lang w:val="en-GB"/>
        </w:rPr>
        <w:t xml:space="preserve">primarily </w:t>
      </w:r>
      <w:r w:rsidR="00255773">
        <w:rPr>
          <w:rFonts w:asciiTheme="minorHAnsi" w:hAnsiTheme="minorHAnsi" w:cstheme="minorHAnsi"/>
          <w:bdr w:val="none" w:sz="0" w:space="0" w:color="auto" w:frame="1"/>
          <w:lang w:val="en-GB"/>
        </w:rPr>
        <w:t xml:space="preserve">used. </w:t>
      </w:r>
      <w:r w:rsidR="000E701F">
        <w:rPr>
          <w:rFonts w:asciiTheme="minorHAnsi" w:hAnsiTheme="minorHAnsi" w:cstheme="minorHAnsi"/>
          <w:bdr w:val="none" w:sz="0" w:space="0" w:color="auto" w:frame="1"/>
          <w:lang w:val="en-GB"/>
        </w:rPr>
        <w:t>But the design wasn’t closely followed</w:t>
      </w:r>
      <w:r w:rsidR="00DE7406">
        <w:rPr>
          <w:rFonts w:asciiTheme="minorHAnsi" w:hAnsiTheme="minorHAnsi" w:cstheme="minorHAnsi"/>
          <w:bdr w:val="none" w:sz="0" w:space="0" w:color="auto" w:frame="1"/>
          <w:lang w:val="en-GB"/>
        </w:rPr>
        <w:t xml:space="preserve"> due to</w:t>
      </w:r>
      <w:r w:rsidR="000E701F">
        <w:rPr>
          <w:rFonts w:asciiTheme="minorHAnsi" w:hAnsiTheme="minorHAnsi" w:cstheme="minorHAnsi"/>
          <w:bdr w:val="none" w:sz="0" w:space="0" w:color="auto" w:frame="1"/>
          <w:lang w:val="en-GB"/>
        </w:rPr>
        <w:t xml:space="preserve"> </w:t>
      </w:r>
      <w:r w:rsidR="00DE7406">
        <w:rPr>
          <w:rFonts w:asciiTheme="minorHAnsi" w:hAnsiTheme="minorHAnsi" w:cstheme="minorHAnsi"/>
          <w:bdr w:val="none" w:sz="0" w:space="0" w:color="auto" w:frame="1"/>
          <w:lang w:val="en-GB"/>
        </w:rPr>
        <w:t xml:space="preserve">other components being chosen. </w:t>
      </w:r>
      <w:r w:rsidR="00887F35">
        <w:rPr>
          <w:rFonts w:asciiTheme="minorHAnsi" w:hAnsiTheme="minorHAnsi" w:cstheme="minorHAnsi"/>
          <w:bdr w:val="none" w:sz="0" w:space="0" w:color="auto" w:frame="1"/>
          <w:lang w:val="en-GB"/>
        </w:rPr>
        <w:t xml:space="preserve">Having the base design, however, is a great utility that was often used. To make sure the design would work with the newly chosen components </w:t>
      </w:r>
      <w:r w:rsidR="00391A05">
        <w:rPr>
          <w:rFonts w:asciiTheme="minorHAnsi" w:hAnsiTheme="minorHAnsi" w:cstheme="minorHAnsi"/>
          <w:bdr w:val="none" w:sz="0" w:space="0" w:color="auto" w:frame="1"/>
          <w:lang w:val="en-GB"/>
        </w:rPr>
        <w:t>the datasheets of said components were always used.</w:t>
      </w:r>
      <w:r w:rsidR="003D0A74">
        <w:rPr>
          <w:rFonts w:asciiTheme="minorHAnsi" w:hAnsiTheme="minorHAnsi" w:cstheme="minorHAnsi"/>
          <w:bdr w:val="none" w:sz="0" w:space="0" w:color="auto" w:frame="1"/>
          <w:lang w:val="en-GB"/>
        </w:rPr>
        <w:t xml:space="preserve"> Once the schematic</w:t>
      </w:r>
      <w:r w:rsidR="00C66C69">
        <w:rPr>
          <w:rFonts w:asciiTheme="minorHAnsi" w:hAnsiTheme="minorHAnsi" w:cstheme="minorHAnsi"/>
          <w:bdr w:val="none" w:sz="0" w:space="0" w:color="auto" w:frame="1"/>
          <w:lang w:val="en-GB"/>
        </w:rPr>
        <w:t xml:space="preserve"> design phase</w:t>
      </w:r>
      <w:r w:rsidR="003D0A74">
        <w:rPr>
          <w:rFonts w:asciiTheme="minorHAnsi" w:hAnsiTheme="minorHAnsi" w:cstheme="minorHAnsi"/>
          <w:bdr w:val="none" w:sz="0" w:space="0" w:color="auto" w:frame="1"/>
          <w:lang w:val="en-GB"/>
        </w:rPr>
        <w:t xml:space="preserve"> is complete the PCB is now ready to be designed. </w:t>
      </w:r>
      <w:r w:rsidR="00EA0BC2">
        <w:rPr>
          <w:rFonts w:asciiTheme="minorHAnsi" w:hAnsiTheme="minorHAnsi" w:cstheme="minorHAnsi"/>
          <w:bdr w:val="none" w:sz="0" w:space="0" w:color="auto" w:frame="1"/>
          <w:lang w:val="en-GB"/>
        </w:rPr>
        <w:t xml:space="preserve">This phase relies heavily on the schematic design to be in order, otherwise the final product wouldn’t work. </w:t>
      </w:r>
      <w:r w:rsidR="00E61090">
        <w:rPr>
          <w:rFonts w:asciiTheme="minorHAnsi" w:hAnsiTheme="minorHAnsi" w:cstheme="minorHAnsi"/>
          <w:bdr w:val="none" w:sz="0" w:space="0" w:color="auto" w:frame="1"/>
          <w:lang w:val="en-GB"/>
        </w:rPr>
        <w:t xml:space="preserve">In this phase datasheets again played an important role. They hold the information needed to know the dimensions of the components, so there wouldn’t be an issue </w:t>
      </w:r>
      <w:r w:rsidR="00E35234">
        <w:rPr>
          <w:rFonts w:asciiTheme="minorHAnsi" w:hAnsiTheme="minorHAnsi" w:cstheme="minorHAnsi"/>
          <w:bdr w:val="none" w:sz="0" w:space="0" w:color="auto" w:frame="1"/>
          <w:lang w:val="en-GB"/>
        </w:rPr>
        <w:t>fitting them once the final product is ready.</w:t>
      </w:r>
      <w:r w:rsidR="00362FC2">
        <w:rPr>
          <w:rFonts w:asciiTheme="minorHAnsi" w:hAnsiTheme="minorHAnsi" w:cstheme="minorHAnsi"/>
          <w:bdr w:val="none" w:sz="0" w:space="0" w:color="auto" w:frame="1"/>
          <w:lang w:val="en-GB"/>
        </w:rPr>
        <w:t xml:space="preserve"> Then once the PCB was completed, </w:t>
      </w:r>
      <w:r w:rsidR="00362FC2">
        <w:rPr>
          <w:rFonts w:asciiTheme="minorHAnsi" w:hAnsiTheme="minorHAnsi" w:cstheme="minorHAnsi"/>
          <w:bdr w:val="none" w:sz="0" w:space="0" w:color="auto" w:frame="1"/>
          <w:lang w:val="en-GB"/>
        </w:rPr>
        <w:lastRenderedPageBreak/>
        <w:t xml:space="preserve">and the specification of this were know (width, height, length) the case design could start. For this step </w:t>
      </w:r>
      <w:r w:rsidR="00F54CCE">
        <w:rPr>
          <w:rFonts w:asciiTheme="minorHAnsi" w:hAnsiTheme="minorHAnsi" w:cstheme="minorHAnsi"/>
          <w:bdr w:val="none" w:sz="0" w:space="0" w:color="auto" w:frame="1"/>
          <w:lang w:val="en-GB"/>
        </w:rPr>
        <w:t xml:space="preserve">a case was design specifically to my needs. Due to the nature of the PCB </w:t>
      </w:r>
      <w:r w:rsidR="00957BB6">
        <w:rPr>
          <w:rFonts w:asciiTheme="minorHAnsi" w:hAnsiTheme="minorHAnsi" w:cstheme="minorHAnsi"/>
          <w:bdr w:val="none" w:sz="0" w:space="0" w:color="auto" w:frame="1"/>
          <w:lang w:val="en-GB"/>
        </w:rPr>
        <w:t>design,</w:t>
      </w:r>
      <w:r w:rsidR="00F54CCE">
        <w:rPr>
          <w:rFonts w:asciiTheme="minorHAnsi" w:hAnsiTheme="minorHAnsi" w:cstheme="minorHAnsi"/>
          <w:bdr w:val="none" w:sz="0" w:space="0" w:color="auto" w:frame="1"/>
          <w:lang w:val="en-GB"/>
        </w:rPr>
        <w:t xml:space="preserve"> there is a lot of freedom to where the </w:t>
      </w:r>
      <w:r w:rsidR="00957BB6">
        <w:rPr>
          <w:rFonts w:asciiTheme="minorHAnsi" w:hAnsiTheme="minorHAnsi" w:cstheme="minorHAnsi"/>
          <w:bdr w:val="none" w:sz="0" w:space="0" w:color="auto" w:frame="1"/>
          <w:lang w:val="en-GB"/>
        </w:rPr>
        <w:t xml:space="preserve">7-segment display and rotary encoder are placed. </w:t>
      </w:r>
      <w:r w:rsidR="006017DF">
        <w:rPr>
          <w:rFonts w:asciiTheme="minorHAnsi" w:hAnsiTheme="minorHAnsi" w:cstheme="minorHAnsi"/>
          <w:bdr w:val="none" w:sz="0" w:space="0" w:color="auto" w:frame="1"/>
          <w:lang w:val="en-GB"/>
        </w:rPr>
        <w:t xml:space="preserve">The case is designed in fusion </w:t>
      </w:r>
      <w:proofErr w:type="gramStart"/>
      <w:r w:rsidR="006017DF">
        <w:rPr>
          <w:rFonts w:asciiTheme="minorHAnsi" w:hAnsiTheme="minorHAnsi" w:cstheme="minorHAnsi"/>
          <w:bdr w:val="none" w:sz="0" w:space="0" w:color="auto" w:frame="1"/>
          <w:lang w:val="en-GB"/>
        </w:rPr>
        <w:t>360, and</w:t>
      </w:r>
      <w:proofErr w:type="gramEnd"/>
      <w:r w:rsidR="006017DF">
        <w:rPr>
          <w:rFonts w:asciiTheme="minorHAnsi" w:hAnsiTheme="minorHAnsi" w:cstheme="minorHAnsi"/>
          <w:bdr w:val="none" w:sz="0" w:space="0" w:color="auto" w:frame="1"/>
          <w:lang w:val="en-GB"/>
        </w:rPr>
        <w:t xml:space="preserve"> will be 3D printed.</w:t>
      </w:r>
    </w:p>
    <w:p w14:paraId="26574C6E" w14:textId="77777777" w:rsidR="00A24E52" w:rsidRDefault="00A24E52" w:rsidP="00A24E52">
      <w:pPr>
        <w:pStyle w:val="Heading1"/>
      </w:pPr>
      <w:bookmarkStart w:id="15" w:name="_Toc31378069"/>
      <w:bookmarkStart w:id="16" w:name="_Toc33538870"/>
      <w:bookmarkStart w:id="17" w:name="_Toc33540974"/>
      <w:bookmarkStart w:id="18" w:name="_Toc33541806"/>
      <w:bookmarkStart w:id="19" w:name="_Toc55125080"/>
      <w:bookmarkStart w:id="20" w:name="_Toc55308003"/>
      <w:bookmarkStart w:id="21" w:name="_Toc63673999"/>
      <w:proofErr w:type="spellStart"/>
      <w:r>
        <w:t>Results</w:t>
      </w:r>
      <w:bookmarkEnd w:id="15"/>
      <w:bookmarkEnd w:id="16"/>
      <w:bookmarkEnd w:id="17"/>
      <w:bookmarkEnd w:id="18"/>
      <w:bookmarkEnd w:id="19"/>
      <w:bookmarkEnd w:id="20"/>
      <w:bookmarkEnd w:id="21"/>
      <w:proofErr w:type="spellEnd"/>
    </w:p>
    <w:p w14:paraId="07354762" w14:textId="2AFC5B49" w:rsidR="00BA30F7" w:rsidRDefault="00BA30F7" w:rsidP="00A24E52">
      <w:pPr>
        <w:rPr>
          <w:lang w:val="en-GB"/>
        </w:rPr>
      </w:pPr>
      <w:r w:rsidRPr="00BA30F7">
        <w:rPr>
          <w:lang w:val="en-GB"/>
        </w:rPr>
        <w:t xml:space="preserve">[Describe </w:t>
      </w:r>
      <w:proofErr w:type="gramStart"/>
      <w:r w:rsidRPr="00BA30F7">
        <w:rPr>
          <w:lang w:val="en-GB"/>
        </w:rPr>
        <w:t xml:space="preserve">the </w:t>
      </w:r>
      <w:r>
        <w:rPr>
          <w:lang w:val="en-GB"/>
        </w:rPr>
        <w:t xml:space="preserve">end </w:t>
      </w:r>
      <w:r w:rsidRPr="00BA30F7">
        <w:rPr>
          <w:lang w:val="en-GB"/>
        </w:rPr>
        <w:t>result</w:t>
      </w:r>
      <w:proofErr w:type="gramEnd"/>
      <w:r w:rsidRPr="00BA30F7">
        <w:rPr>
          <w:lang w:val="en-GB"/>
        </w:rPr>
        <w:t xml:space="preserve"> you accomplished. </w:t>
      </w:r>
    </w:p>
    <w:p w14:paraId="2E46D05E" w14:textId="309A7EE7" w:rsidR="00BA30F7" w:rsidRDefault="00BA30F7" w:rsidP="00BA30F7">
      <w:pPr>
        <w:pStyle w:val="ListParagraph"/>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stParagraph"/>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Heading2"/>
      </w:pPr>
      <w:bookmarkStart w:id="22" w:name="_Toc55308004"/>
      <w:bookmarkStart w:id="23" w:name="_Toc63674000"/>
      <w:proofErr w:type="spellStart"/>
      <w:r>
        <w:t>Subtitle</w:t>
      </w:r>
      <w:proofErr w:type="spellEnd"/>
      <w:r w:rsidR="00A24E52">
        <w:t xml:space="preserve"> 1</w:t>
      </w:r>
      <w:bookmarkEnd w:id="22"/>
      <w:bookmarkEnd w:id="23"/>
    </w:p>
    <w:p w14:paraId="3E49C2C4" w14:textId="0A8C12CF" w:rsidR="00A24E52" w:rsidRDefault="00BA30F7" w:rsidP="00A24E52">
      <w:pPr>
        <w:pStyle w:val="Heading3"/>
        <w:rPr>
          <w:lang w:val="nl-NL"/>
        </w:rPr>
      </w:pPr>
      <w:bookmarkStart w:id="24" w:name="_Toc55308005"/>
      <w:bookmarkStart w:id="25" w:name="_Toc63674001"/>
      <w:proofErr w:type="spellStart"/>
      <w:r>
        <w:rPr>
          <w:lang w:val="nl-NL"/>
        </w:rPr>
        <w:t>Subtitle</w:t>
      </w:r>
      <w:bookmarkEnd w:id="24"/>
      <w:bookmarkEnd w:id="25"/>
      <w:proofErr w:type="spellEnd"/>
    </w:p>
    <w:p w14:paraId="16017F82" w14:textId="77777777" w:rsidR="00BA30F7" w:rsidRDefault="00BA30F7" w:rsidP="00BA30F7">
      <w:pPr>
        <w:pStyle w:val="Heading3"/>
        <w:rPr>
          <w:lang w:val="nl-NL"/>
        </w:rPr>
      </w:pPr>
      <w:bookmarkStart w:id="26" w:name="_Toc63674002"/>
      <w:bookmarkStart w:id="27" w:name="_Toc55308007"/>
      <w:proofErr w:type="spellStart"/>
      <w:r>
        <w:rPr>
          <w:lang w:val="nl-NL"/>
        </w:rPr>
        <w:t>Subtitle</w:t>
      </w:r>
      <w:bookmarkEnd w:id="26"/>
      <w:proofErr w:type="spellEnd"/>
    </w:p>
    <w:p w14:paraId="58C1F5DF" w14:textId="61F198AA" w:rsidR="00A24E52" w:rsidRDefault="00BA30F7" w:rsidP="00A24E52">
      <w:pPr>
        <w:pStyle w:val="Heading2"/>
      </w:pPr>
      <w:bookmarkStart w:id="28" w:name="_Toc63674003"/>
      <w:proofErr w:type="spellStart"/>
      <w:r>
        <w:t>Subtitle</w:t>
      </w:r>
      <w:proofErr w:type="spellEnd"/>
      <w:r w:rsidR="00A24E52">
        <w:t xml:space="preserve"> 2</w:t>
      </w:r>
      <w:bookmarkEnd w:id="27"/>
      <w:bookmarkEnd w:id="28"/>
    </w:p>
    <w:p w14:paraId="04BABE1A" w14:textId="77777777" w:rsidR="00BA30F7" w:rsidRDefault="00BA30F7" w:rsidP="00BA30F7">
      <w:pPr>
        <w:pStyle w:val="Heading3"/>
        <w:rPr>
          <w:lang w:val="nl-NL"/>
        </w:rPr>
      </w:pPr>
      <w:bookmarkStart w:id="29" w:name="_Toc63674004"/>
      <w:bookmarkStart w:id="30" w:name="_Toc55308009"/>
      <w:proofErr w:type="spellStart"/>
      <w:r>
        <w:rPr>
          <w:lang w:val="nl-NL"/>
        </w:rPr>
        <w:t>Subtitle</w:t>
      </w:r>
      <w:bookmarkEnd w:id="29"/>
      <w:proofErr w:type="spellEnd"/>
    </w:p>
    <w:p w14:paraId="0B1B9688" w14:textId="77777777" w:rsidR="00BA30F7" w:rsidRDefault="00BA30F7" w:rsidP="00BA30F7">
      <w:pPr>
        <w:pStyle w:val="Heading3"/>
        <w:rPr>
          <w:lang w:val="nl-NL"/>
        </w:rPr>
      </w:pPr>
      <w:bookmarkStart w:id="31" w:name="_Toc63674005"/>
      <w:bookmarkStart w:id="32" w:name="_Toc55308010"/>
      <w:bookmarkEnd w:id="30"/>
      <w:proofErr w:type="spellStart"/>
      <w:r>
        <w:rPr>
          <w:lang w:val="nl-NL"/>
        </w:rPr>
        <w:t>Subtitle</w:t>
      </w:r>
      <w:bookmarkEnd w:id="31"/>
      <w:proofErr w:type="spellEnd"/>
    </w:p>
    <w:p w14:paraId="1DCE8FD4" w14:textId="77777777" w:rsidR="00A24E52" w:rsidRDefault="00A24E52" w:rsidP="00A24E52">
      <w:pPr>
        <w:pStyle w:val="Heading1"/>
      </w:pPr>
      <w:bookmarkStart w:id="33" w:name="_Toc31378070"/>
      <w:bookmarkStart w:id="34" w:name="_Toc33538871"/>
      <w:bookmarkStart w:id="35" w:name="_Toc33540975"/>
      <w:bookmarkStart w:id="36" w:name="_Toc33541807"/>
      <w:bookmarkStart w:id="37" w:name="_Toc55125081"/>
      <w:bookmarkStart w:id="38" w:name="_Toc55308011"/>
      <w:bookmarkStart w:id="39" w:name="_Toc63674006"/>
      <w:bookmarkEnd w:id="32"/>
      <w:proofErr w:type="spellStart"/>
      <w:r>
        <w:t>Discussion</w:t>
      </w:r>
      <w:bookmarkEnd w:id="33"/>
      <w:bookmarkEnd w:id="34"/>
      <w:bookmarkEnd w:id="35"/>
      <w:bookmarkEnd w:id="36"/>
      <w:bookmarkEnd w:id="37"/>
      <w:bookmarkEnd w:id="38"/>
      <w:bookmarkEnd w:id="39"/>
      <w:proofErr w:type="spellEnd"/>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stParagraph"/>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stParagraph"/>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0B8657A9" w:rsidR="006265B1" w:rsidRPr="006265B1" w:rsidRDefault="006265B1" w:rsidP="006265B1">
      <w:pPr>
        <w:rPr>
          <w:lang w:val="en-GB"/>
        </w:rPr>
      </w:pPr>
      <w:r>
        <w:rPr>
          <w:b/>
          <w:bCs/>
          <w:lang w:val="en-GB"/>
        </w:rPr>
        <w:t>+/-3</w:t>
      </w:r>
      <w:r w:rsidRPr="006265B1">
        <w:rPr>
          <w:b/>
          <w:bCs/>
          <w:lang w:val="en-GB"/>
        </w:rPr>
        <w:t>00 words</w:t>
      </w:r>
      <w:r>
        <w:rPr>
          <w:lang w:val="en-GB"/>
        </w:rPr>
        <w:t>]</w:t>
      </w:r>
    </w:p>
    <w:p w14:paraId="27AFEF95" w14:textId="77777777" w:rsidR="00A24E52" w:rsidRDefault="00A24E52" w:rsidP="00A24E52">
      <w:pPr>
        <w:pStyle w:val="Heading1"/>
      </w:pPr>
      <w:bookmarkStart w:id="40" w:name="_Toc31378072"/>
      <w:bookmarkStart w:id="41" w:name="_Toc33538873"/>
      <w:bookmarkStart w:id="42" w:name="_Toc33540977"/>
      <w:bookmarkStart w:id="43" w:name="_Toc33541809"/>
      <w:bookmarkStart w:id="44" w:name="_Toc55125083"/>
      <w:bookmarkStart w:id="45" w:name="_Toc55308013"/>
      <w:bookmarkStart w:id="46" w:name="_Toc63674007"/>
      <w:r>
        <w:t>Reference list</w:t>
      </w:r>
      <w:bookmarkEnd w:id="40"/>
      <w:bookmarkEnd w:id="41"/>
      <w:bookmarkEnd w:id="42"/>
      <w:bookmarkEnd w:id="43"/>
      <w:bookmarkEnd w:id="44"/>
      <w:bookmarkEnd w:id="45"/>
      <w:bookmarkEnd w:id="46"/>
    </w:p>
    <w:p w14:paraId="5D138F96" w14:textId="52F387E0" w:rsidR="004E03E9" w:rsidRPr="00CB0F63" w:rsidRDefault="006E52CD" w:rsidP="00A24E52">
      <w:pPr>
        <w:rPr>
          <w:lang w:val="en-US"/>
        </w:rPr>
      </w:pPr>
      <w:r>
        <w:rPr>
          <w:lang w:val="en-US"/>
        </w:rPr>
        <w:t>[Insert your reference list here.]</w:t>
      </w:r>
    </w:p>
    <w:sectPr w:rsidR="004E03E9" w:rsidRPr="00CB0F63">
      <w:headerReference w:type="default" r:id="rId12"/>
      <w:footerReference w:type="default" r:id="rId13"/>
      <w:headerReference w:type="first" r:id="rId14"/>
      <w:footerReference w:type="first" r:id="rId15"/>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CC785" w14:textId="77777777" w:rsidR="00F2196B" w:rsidRDefault="00F2196B">
      <w:pPr>
        <w:spacing w:after="0"/>
      </w:pPr>
      <w:r>
        <w:separator/>
      </w:r>
    </w:p>
  </w:endnote>
  <w:endnote w:type="continuationSeparator" w:id="0">
    <w:p w14:paraId="5BE6CBC8" w14:textId="77777777" w:rsidR="00F2196B" w:rsidRDefault="00F219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F61C4A3-ACEB-494B-BF43-35BAC135E1A6}"/>
    <w:embedBold r:id="rId2" w:fontKey="{E51F38CE-DDF1-49DA-A96B-12EBA4927070}"/>
    <w:embedItalic r:id="rId3" w:fontKey="{4B6B6094-9B60-4F50-844E-B8C8BF206898}"/>
  </w:font>
  <w:font w:name="Calibri Light">
    <w:panose1 w:val="020F0302020204030204"/>
    <w:charset w:val="00"/>
    <w:family w:val="swiss"/>
    <w:pitch w:val="variable"/>
    <w:sig w:usb0="E4002EFF" w:usb1="C000247B" w:usb2="00000009" w:usb3="00000000" w:csb0="000001FF" w:csb1="00000000"/>
    <w:embedRegular r:id="rId4" w:fontKey="{3D5B58CF-A016-4EDC-BB6A-E4A1A590BB93}"/>
    <w:embedBold r:id="rId5" w:fontKey="{1A16FCF1-E455-455B-8C2A-9C28C83E74B8}"/>
    <w:embedItalic r:id="rId6" w:fontKey="{8BCF84C0-0BB5-4956-B01F-2F6CE9ED1709}"/>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83A228FE-E401-4FCB-A32A-1EEE0D275FF0}"/>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20852" w14:textId="77777777" w:rsidR="00F2196B" w:rsidRDefault="00F2196B">
      <w:pPr>
        <w:spacing w:after="0"/>
      </w:pPr>
      <w:r>
        <w:separator/>
      </w:r>
    </w:p>
  </w:footnote>
  <w:footnote w:type="continuationSeparator" w:id="0">
    <w:p w14:paraId="43F91685" w14:textId="77777777" w:rsidR="00F2196B" w:rsidRDefault="00F219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454"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272590585">
    <w:abstractNumId w:val="5"/>
  </w:num>
  <w:num w:numId="2" w16cid:durableId="372117633">
    <w:abstractNumId w:val="8"/>
  </w:num>
  <w:num w:numId="3" w16cid:durableId="1722054130">
    <w:abstractNumId w:val="3"/>
  </w:num>
  <w:num w:numId="4" w16cid:durableId="1690057171">
    <w:abstractNumId w:val="7"/>
  </w:num>
  <w:num w:numId="5" w16cid:durableId="2021003732">
    <w:abstractNumId w:val="4"/>
  </w:num>
  <w:num w:numId="6" w16cid:durableId="79450406">
    <w:abstractNumId w:val="10"/>
  </w:num>
  <w:num w:numId="7" w16cid:durableId="1060128038">
    <w:abstractNumId w:val="2"/>
  </w:num>
  <w:num w:numId="8" w16cid:durableId="507019244">
    <w:abstractNumId w:val="0"/>
  </w:num>
  <w:num w:numId="9" w16cid:durableId="2126657021">
    <w:abstractNumId w:val="6"/>
  </w:num>
  <w:num w:numId="10" w16cid:durableId="1150444054">
    <w:abstractNumId w:val="1"/>
  </w:num>
  <w:num w:numId="11" w16cid:durableId="14679668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27F73"/>
    <w:rsid w:val="00044C03"/>
    <w:rsid w:val="000927A1"/>
    <w:rsid w:val="000C0D21"/>
    <w:rsid w:val="000D32FA"/>
    <w:rsid w:val="000E701F"/>
    <w:rsid w:val="00140855"/>
    <w:rsid w:val="00144C34"/>
    <w:rsid w:val="00180F2F"/>
    <w:rsid w:val="001B764D"/>
    <w:rsid w:val="001D4386"/>
    <w:rsid w:val="001F21AF"/>
    <w:rsid w:val="00207251"/>
    <w:rsid w:val="00226557"/>
    <w:rsid w:val="00255773"/>
    <w:rsid w:val="00267FD8"/>
    <w:rsid w:val="00274BEA"/>
    <w:rsid w:val="00285B42"/>
    <w:rsid w:val="00290702"/>
    <w:rsid w:val="002A1470"/>
    <w:rsid w:val="0030349C"/>
    <w:rsid w:val="0032499E"/>
    <w:rsid w:val="003272F8"/>
    <w:rsid w:val="00362FC2"/>
    <w:rsid w:val="0037674A"/>
    <w:rsid w:val="00391A05"/>
    <w:rsid w:val="00397AFD"/>
    <w:rsid w:val="003D0A74"/>
    <w:rsid w:val="003E0D30"/>
    <w:rsid w:val="003E335F"/>
    <w:rsid w:val="004005C1"/>
    <w:rsid w:val="00405668"/>
    <w:rsid w:val="0043692B"/>
    <w:rsid w:val="00457EFA"/>
    <w:rsid w:val="00465484"/>
    <w:rsid w:val="00497941"/>
    <w:rsid w:val="004C02E7"/>
    <w:rsid w:val="004E03E9"/>
    <w:rsid w:val="004E7C71"/>
    <w:rsid w:val="00506702"/>
    <w:rsid w:val="00556AD0"/>
    <w:rsid w:val="00562234"/>
    <w:rsid w:val="00562DA2"/>
    <w:rsid w:val="00564B65"/>
    <w:rsid w:val="0059343E"/>
    <w:rsid w:val="005B1AFC"/>
    <w:rsid w:val="005D0A11"/>
    <w:rsid w:val="006017DF"/>
    <w:rsid w:val="006265B1"/>
    <w:rsid w:val="006773EC"/>
    <w:rsid w:val="00695F43"/>
    <w:rsid w:val="006B76E6"/>
    <w:rsid w:val="006C3C4F"/>
    <w:rsid w:val="006D5344"/>
    <w:rsid w:val="006E52CD"/>
    <w:rsid w:val="006E5CD2"/>
    <w:rsid w:val="006F6D96"/>
    <w:rsid w:val="00714087"/>
    <w:rsid w:val="00723173"/>
    <w:rsid w:val="00741607"/>
    <w:rsid w:val="007469AE"/>
    <w:rsid w:val="007519EA"/>
    <w:rsid w:val="00760FF1"/>
    <w:rsid w:val="0079786D"/>
    <w:rsid w:val="007C31F4"/>
    <w:rsid w:val="00802F06"/>
    <w:rsid w:val="00860DFF"/>
    <w:rsid w:val="00866C9D"/>
    <w:rsid w:val="0088629A"/>
    <w:rsid w:val="00887F35"/>
    <w:rsid w:val="008A0686"/>
    <w:rsid w:val="008A583B"/>
    <w:rsid w:val="008B6C5B"/>
    <w:rsid w:val="008E7C0C"/>
    <w:rsid w:val="00957BB6"/>
    <w:rsid w:val="009603E0"/>
    <w:rsid w:val="0098385E"/>
    <w:rsid w:val="009D58D5"/>
    <w:rsid w:val="009E72FD"/>
    <w:rsid w:val="009E7319"/>
    <w:rsid w:val="009F3096"/>
    <w:rsid w:val="009F6090"/>
    <w:rsid w:val="00A01A19"/>
    <w:rsid w:val="00A170A7"/>
    <w:rsid w:val="00A24E52"/>
    <w:rsid w:val="00A3056A"/>
    <w:rsid w:val="00A454A4"/>
    <w:rsid w:val="00A53EFA"/>
    <w:rsid w:val="00AA1CD2"/>
    <w:rsid w:val="00B16C00"/>
    <w:rsid w:val="00B60643"/>
    <w:rsid w:val="00B92765"/>
    <w:rsid w:val="00BA30F7"/>
    <w:rsid w:val="00BD5C81"/>
    <w:rsid w:val="00BE16E9"/>
    <w:rsid w:val="00C464C2"/>
    <w:rsid w:val="00C66C69"/>
    <w:rsid w:val="00C84E11"/>
    <w:rsid w:val="00CB0F63"/>
    <w:rsid w:val="00CB22EB"/>
    <w:rsid w:val="00D225AC"/>
    <w:rsid w:val="00D73C86"/>
    <w:rsid w:val="00DC6C31"/>
    <w:rsid w:val="00DD3698"/>
    <w:rsid w:val="00DE7406"/>
    <w:rsid w:val="00E20D28"/>
    <w:rsid w:val="00E254AC"/>
    <w:rsid w:val="00E35234"/>
    <w:rsid w:val="00E4678C"/>
    <w:rsid w:val="00E55595"/>
    <w:rsid w:val="00E61090"/>
    <w:rsid w:val="00EA0BC2"/>
    <w:rsid w:val="00ED2C3B"/>
    <w:rsid w:val="00F043ED"/>
    <w:rsid w:val="00F2196B"/>
    <w:rsid w:val="00F468D1"/>
    <w:rsid w:val="00F54CCE"/>
    <w:rsid w:val="00FD4688"/>
    <w:rsid w:val="00FD7884"/>
    <w:rsid w:val="00FF4DA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650841">
      <w:bodyDiv w:val="1"/>
      <w:marLeft w:val="0"/>
      <w:marRight w:val="0"/>
      <w:marTop w:val="0"/>
      <w:marBottom w:val="0"/>
      <w:divBdr>
        <w:top w:val="none" w:sz="0" w:space="0" w:color="auto"/>
        <w:left w:val="none" w:sz="0" w:space="0" w:color="auto"/>
        <w:bottom w:val="none" w:sz="0" w:space="0" w:color="auto"/>
        <w:right w:val="none" w:sz="0" w:space="0" w:color="auto"/>
      </w:divBdr>
    </w:div>
    <w:div w:id="973801144">
      <w:bodyDiv w:val="1"/>
      <w:marLeft w:val="0"/>
      <w:marRight w:val="0"/>
      <w:marTop w:val="0"/>
      <w:marBottom w:val="0"/>
      <w:divBdr>
        <w:top w:val="none" w:sz="0" w:space="0" w:color="auto"/>
        <w:left w:val="none" w:sz="0" w:space="0" w:color="auto"/>
        <w:bottom w:val="none" w:sz="0" w:space="0" w:color="auto"/>
        <w:right w:val="none" w:sz="0" w:space="0" w:color="auto"/>
      </w:divBdr>
      <w:divsChild>
        <w:div w:id="1728995813">
          <w:marLeft w:val="0"/>
          <w:marRight w:val="0"/>
          <w:marTop w:val="0"/>
          <w:marBottom w:val="0"/>
          <w:divBdr>
            <w:top w:val="none" w:sz="0" w:space="0" w:color="auto"/>
            <w:left w:val="none" w:sz="0" w:space="0" w:color="auto"/>
            <w:bottom w:val="none" w:sz="0" w:space="0" w:color="auto"/>
            <w:right w:val="none" w:sz="0" w:space="0" w:color="auto"/>
          </w:divBdr>
        </w:div>
      </w:divsChild>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ltralibrarian.com."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componentsearchengine.com/" TargetMode="Externa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Pages>
  <Words>803</Words>
  <Characters>4580</Characters>
  <Application>Microsoft Office Word</Application>
  <DocSecurity>0</DocSecurity>
  <Lines>38</Lines>
  <Paragraphs>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Axel Vanherle</cp:lastModifiedBy>
  <cp:revision>83</cp:revision>
  <dcterms:created xsi:type="dcterms:W3CDTF">2022-04-07T08:37:00Z</dcterms:created>
  <dcterms:modified xsi:type="dcterms:W3CDTF">2022-04-07T18:03:00Z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